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F2F" w14:textId="5F9BC3E3" w:rsidR="0081534B" w:rsidRPr="002D5294" w:rsidRDefault="0081534B" w:rsidP="002D529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Psikoloji Bölümü 20</w:t>
      </w:r>
      <w:r w:rsidR="00BC5DA4">
        <w:rPr>
          <w:rFonts w:ascii="Times New Roman" w:hAnsi="Times New Roman" w:cs="Times New Roman"/>
          <w:b/>
          <w:bCs/>
        </w:rPr>
        <w:t>21</w:t>
      </w:r>
      <w:r w:rsidRPr="002D5294">
        <w:rPr>
          <w:rFonts w:ascii="Times New Roman" w:hAnsi="Times New Roman" w:cs="Times New Roman"/>
          <w:b/>
          <w:bCs/>
        </w:rPr>
        <w:t>-202</w:t>
      </w:r>
      <w:r w:rsidR="00BC5DA4">
        <w:rPr>
          <w:rFonts w:ascii="Times New Roman" w:hAnsi="Times New Roman" w:cs="Times New Roman"/>
          <w:b/>
          <w:bCs/>
        </w:rPr>
        <w:t>2</w:t>
      </w:r>
      <w:r w:rsidRPr="002D5294">
        <w:rPr>
          <w:rFonts w:ascii="Times New Roman" w:hAnsi="Times New Roman" w:cs="Times New Roman"/>
          <w:b/>
          <w:bCs/>
        </w:rPr>
        <w:t xml:space="preserve"> Yılı Stratejik Planı</w:t>
      </w:r>
    </w:p>
    <w:p w14:paraId="4006242C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5294">
        <w:rPr>
          <w:rFonts w:ascii="Times New Roman" w:hAnsi="Times New Roman" w:cs="Times New Roman"/>
          <w:b/>
          <w:bCs/>
          <w:u w:val="single"/>
        </w:rPr>
        <w:t>1. Stratejik Amaç:</w:t>
      </w:r>
    </w:p>
    <w:p w14:paraId="46A68B5E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Psikoloji Bölümünün akademik olarak psikoloji alanında bilimsel/akademik ağırlığını</w:t>
      </w:r>
    </w:p>
    <w:p w14:paraId="7E3D77C0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güçlendirmek</w:t>
      </w:r>
      <w:proofErr w:type="gramEnd"/>
      <w:r w:rsidRPr="0081534B">
        <w:rPr>
          <w:rFonts w:ascii="Times New Roman" w:hAnsi="Times New Roman" w:cs="Times New Roman"/>
        </w:rPr>
        <w:t>.</w:t>
      </w:r>
    </w:p>
    <w:p w14:paraId="17280274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 xml:space="preserve">1.1. </w:t>
      </w:r>
      <w:proofErr w:type="spellStart"/>
      <w:r w:rsidRPr="002D529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74F2DFCC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TÜBİTAK, AB, BAP gibi kurum ve kuruluşlara, proje başvurularının yapılması.</w:t>
      </w:r>
    </w:p>
    <w:p w14:paraId="24809623" w14:textId="7E6A369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Kalite Hedefi 9</w:t>
      </w:r>
      <w:r w:rsidR="00BC5DA4">
        <w:rPr>
          <w:rFonts w:ascii="Times New Roman" w:hAnsi="Times New Roman" w:cs="Times New Roman"/>
          <w:b/>
          <w:bCs/>
        </w:rPr>
        <w:t>3</w:t>
      </w:r>
      <w:r w:rsidRPr="002D5294">
        <w:rPr>
          <w:rFonts w:ascii="Times New Roman" w:hAnsi="Times New Roman" w:cs="Times New Roman"/>
          <w:b/>
          <w:bCs/>
        </w:rPr>
        <w:t>:</w:t>
      </w:r>
    </w:p>
    <w:p w14:paraId="740C8E75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Laboratuvar çalışmaları kapsamında lisans ve yüksek lisans düzeyindeki öğrencilerin de</w:t>
      </w:r>
    </w:p>
    <w:p w14:paraId="20C2253A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görev</w:t>
      </w:r>
      <w:proofErr w:type="gramEnd"/>
      <w:r w:rsidRPr="0081534B">
        <w:rPr>
          <w:rFonts w:ascii="Times New Roman" w:hAnsi="Times New Roman" w:cs="Times New Roman"/>
        </w:rPr>
        <w:t xml:space="preserve"> alabileceği, bölüm öğretim elemanlarının yürütücü olarak görev alacağı,</w:t>
      </w:r>
    </w:p>
    <w:p w14:paraId="531AEC53" w14:textId="44A46108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TÜBİTAK, AB, BAP, vb. tarafından desteklenmek üzere en az üç projenin başvurusunun</w:t>
      </w:r>
    </w:p>
    <w:p w14:paraId="4AE90637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yapılması</w:t>
      </w:r>
      <w:proofErr w:type="gramEnd"/>
      <w:r w:rsidRPr="0081534B">
        <w:rPr>
          <w:rFonts w:ascii="Times New Roman" w:hAnsi="Times New Roman" w:cs="Times New Roman"/>
        </w:rPr>
        <w:t>.</w:t>
      </w:r>
    </w:p>
    <w:p w14:paraId="68A0528E" w14:textId="77777777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 xml:space="preserve">1.2. </w:t>
      </w:r>
      <w:proofErr w:type="spellStart"/>
      <w:r w:rsidRPr="002D529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698C04F9" w14:textId="77777777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Yayın faaliyetlerinin artırılması</w:t>
      </w:r>
    </w:p>
    <w:p w14:paraId="3BA7BA2C" w14:textId="34518968" w:rsidR="0081534B" w:rsidRPr="002D529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2D5294">
        <w:rPr>
          <w:rFonts w:ascii="Times New Roman" w:hAnsi="Times New Roman" w:cs="Times New Roman"/>
          <w:b/>
          <w:bCs/>
        </w:rPr>
        <w:t>Kalite Hedefi 9</w:t>
      </w:r>
      <w:r w:rsidR="00BC5DA4">
        <w:rPr>
          <w:rFonts w:ascii="Times New Roman" w:hAnsi="Times New Roman" w:cs="Times New Roman"/>
          <w:b/>
          <w:bCs/>
        </w:rPr>
        <w:t>4</w:t>
      </w:r>
      <w:r w:rsidRPr="002D5294">
        <w:rPr>
          <w:rFonts w:ascii="Times New Roman" w:hAnsi="Times New Roman" w:cs="Times New Roman"/>
          <w:b/>
          <w:bCs/>
        </w:rPr>
        <w:t>:</w:t>
      </w:r>
    </w:p>
    <w:p w14:paraId="2C9DEB2C" w14:textId="462E549B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r w:rsidRPr="0081534B">
        <w:rPr>
          <w:rFonts w:ascii="Times New Roman" w:hAnsi="Times New Roman" w:cs="Times New Roman"/>
        </w:rPr>
        <w:t>202</w:t>
      </w:r>
      <w:r w:rsidR="00BC5DA4">
        <w:rPr>
          <w:rFonts w:ascii="Times New Roman" w:hAnsi="Times New Roman" w:cs="Times New Roman"/>
        </w:rPr>
        <w:t>1</w:t>
      </w:r>
      <w:r w:rsidRPr="0081534B">
        <w:rPr>
          <w:rFonts w:ascii="Times New Roman" w:hAnsi="Times New Roman" w:cs="Times New Roman"/>
        </w:rPr>
        <w:t>-202</w:t>
      </w:r>
      <w:r w:rsidR="00BC5DA4">
        <w:rPr>
          <w:rFonts w:ascii="Times New Roman" w:hAnsi="Times New Roman" w:cs="Times New Roman"/>
        </w:rPr>
        <w:t>2</w:t>
      </w:r>
      <w:r w:rsidRPr="0081534B">
        <w:rPr>
          <w:rFonts w:ascii="Times New Roman" w:hAnsi="Times New Roman" w:cs="Times New Roman"/>
        </w:rPr>
        <w:t xml:space="preserve"> Stratejik Planı Puanlama Tablosunda belirtilen yayın faaliyetlerinden bölüm</w:t>
      </w:r>
    </w:p>
    <w:p w14:paraId="4153D1DF" w14:textId="288EAEC6" w:rsidR="0081534B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öğretim</w:t>
      </w:r>
      <w:proofErr w:type="gramEnd"/>
      <w:r w:rsidRPr="0081534B">
        <w:rPr>
          <w:rFonts w:ascii="Times New Roman" w:hAnsi="Times New Roman" w:cs="Times New Roman"/>
        </w:rPr>
        <w:t xml:space="preserve"> elemanlarının toplamda 700 puan değerinde yayın faaliyeti yapması (</w:t>
      </w:r>
      <w:r w:rsidR="00BC5DA4">
        <w:rPr>
          <w:rFonts w:ascii="Times New Roman" w:hAnsi="Times New Roman" w:cs="Times New Roman"/>
        </w:rPr>
        <w:t>200</w:t>
      </w:r>
      <w:r w:rsidRPr="0081534B">
        <w:rPr>
          <w:rFonts w:ascii="Times New Roman" w:hAnsi="Times New Roman" w:cs="Times New Roman"/>
        </w:rPr>
        <w:t xml:space="preserve"> puanın 3</w:t>
      </w:r>
    </w:p>
    <w:p w14:paraId="2470DD69" w14:textId="7F87A5E0" w:rsidR="00DC7331" w:rsidRPr="0081534B" w:rsidRDefault="0081534B" w:rsidP="0081534B">
      <w:pPr>
        <w:spacing w:line="360" w:lineRule="auto"/>
        <w:rPr>
          <w:rFonts w:ascii="Times New Roman" w:hAnsi="Times New Roman" w:cs="Times New Roman"/>
        </w:rPr>
      </w:pPr>
      <w:proofErr w:type="gramStart"/>
      <w:r w:rsidRPr="0081534B">
        <w:rPr>
          <w:rFonts w:ascii="Times New Roman" w:hAnsi="Times New Roman" w:cs="Times New Roman"/>
        </w:rPr>
        <w:t>numaralı</w:t>
      </w:r>
      <w:proofErr w:type="gramEnd"/>
      <w:r w:rsidRPr="0081534B">
        <w:rPr>
          <w:rFonts w:ascii="Times New Roman" w:hAnsi="Times New Roman" w:cs="Times New Roman"/>
        </w:rPr>
        <w:t xml:space="preserve"> yayın hedeflerinden alınması zorunludur).</w:t>
      </w:r>
    </w:p>
    <w:p w14:paraId="11F36FD9" w14:textId="04D39EA0" w:rsidR="0081534B" w:rsidRDefault="0081534B" w:rsidP="0081534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5294">
        <w:rPr>
          <w:rFonts w:ascii="Times New Roman" w:hAnsi="Times New Roman" w:cs="Times New Roman"/>
          <w:b/>
          <w:bCs/>
          <w:u w:val="single"/>
        </w:rPr>
        <w:t>2. Stratejik Amaç:</w:t>
      </w:r>
    </w:p>
    <w:p w14:paraId="4579188C" w14:textId="3F259AD8" w:rsidR="00BC5DA4" w:rsidRPr="00BC5DA4" w:rsidRDefault="00BC5DA4" w:rsidP="008153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Psikoloji bölümünün, farklı alanlarda çalışan bilim insanlarının katılabileceği, bilimsel etkinlikler düzenlemesi</w:t>
      </w:r>
    </w:p>
    <w:p w14:paraId="7198CDE9" w14:textId="2BB00283" w:rsidR="0081534B" w:rsidRPr="00BC5DA4" w:rsidRDefault="0081534B" w:rsidP="0081534B">
      <w:pPr>
        <w:spacing w:line="360" w:lineRule="auto"/>
        <w:rPr>
          <w:rFonts w:ascii="Times New Roman" w:hAnsi="Times New Roman" w:cs="Times New Roman"/>
          <w:b/>
          <w:bCs/>
        </w:rPr>
      </w:pPr>
      <w:r w:rsidRPr="00BC5DA4">
        <w:rPr>
          <w:rFonts w:ascii="Times New Roman" w:hAnsi="Times New Roman" w:cs="Times New Roman"/>
          <w:b/>
          <w:bCs/>
        </w:rPr>
        <w:t xml:space="preserve">2.1. </w:t>
      </w:r>
      <w:proofErr w:type="spellStart"/>
      <w:r w:rsidRPr="00BC5DA4">
        <w:rPr>
          <w:rFonts w:ascii="Times New Roman" w:hAnsi="Times New Roman" w:cs="Times New Roman"/>
          <w:b/>
          <w:bCs/>
        </w:rPr>
        <w:t>Process</w:t>
      </w:r>
      <w:proofErr w:type="spellEnd"/>
    </w:p>
    <w:p w14:paraId="413D7998" w14:textId="2D3A9C15" w:rsidR="0081534B" w:rsidRPr="0081534B" w:rsidRDefault="0081534B" w:rsidP="0081534B">
      <w:pPr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8D5D4D">
        <w:rPr>
          <w:rFonts w:ascii="Times New Roman" w:hAnsi="Times New Roman" w:cs="Times New Roman"/>
          <w:color w:val="000000"/>
        </w:rPr>
        <w:t xml:space="preserve">Psikoloji eğitiminin uzaktan eğitim sürecinde yüz yüze eğitimle benzer verimlilik düzeyinde </w:t>
      </w:r>
      <w:proofErr w:type="gramStart"/>
      <w:r w:rsidRPr="008D5D4D">
        <w:rPr>
          <w:rFonts w:ascii="Times New Roman" w:hAnsi="Times New Roman" w:cs="Times New Roman"/>
          <w:color w:val="000000"/>
        </w:rPr>
        <w:t>sürdürülmesini</w:t>
      </w:r>
      <w:proofErr w:type="gramEnd"/>
      <w:r w:rsidRPr="008D5D4D">
        <w:rPr>
          <w:rFonts w:ascii="Times New Roman" w:hAnsi="Times New Roman" w:cs="Times New Roman"/>
          <w:color w:val="000000"/>
        </w:rPr>
        <w:t xml:space="preserve"> sağlamak. </w:t>
      </w:r>
    </w:p>
    <w:p w14:paraId="3C82AADE" w14:textId="6F725A55" w:rsidR="0081534B" w:rsidRPr="002D5294" w:rsidRDefault="0081534B" w:rsidP="0081534B">
      <w:pPr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D5294">
        <w:rPr>
          <w:rFonts w:ascii="Times New Roman" w:hAnsi="Times New Roman" w:cs="Times New Roman"/>
          <w:b/>
          <w:bCs/>
          <w:color w:val="000000"/>
        </w:rPr>
        <w:t>Kalite Hedefi 9</w:t>
      </w:r>
      <w:r w:rsidR="00BC5DA4">
        <w:rPr>
          <w:rFonts w:ascii="Times New Roman" w:hAnsi="Times New Roman" w:cs="Times New Roman"/>
          <w:b/>
          <w:bCs/>
          <w:color w:val="000000"/>
        </w:rPr>
        <w:t>5</w:t>
      </w:r>
      <w:r w:rsidRPr="002D5294">
        <w:rPr>
          <w:rFonts w:ascii="Times New Roman" w:hAnsi="Times New Roman" w:cs="Times New Roman"/>
          <w:b/>
          <w:bCs/>
          <w:color w:val="000000"/>
        </w:rPr>
        <w:t>:</w:t>
      </w:r>
    </w:p>
    <w:p w14:paraId="1A5D373B" w14:textId="339B0F84" w:rsidR="0081534B" w:rsidRPr="0081534B" w:rsidRDefault="00BC5DA4" w:rsidP="008153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Düzenlenmesi planlanan ancak </w:t>
      </w:r>
      <w:proofErr w:type="spellStart"/>
      <w:r>
        <w:rPr>
          <w:rFonts w:ascii="Times New Roman" w:hAnsi="Times New Roman" w:cs="Times New Roman"/>
          <w:color w:val="000000"/>
        </w:rPr>
        <w:t>pandemi</w:t>
      </w:r>
      <w:proofErr w:type="spellEnd"/>
      <w:r>
        <w:rPr>
          <w:rFonts w:ascii="Times New Roman" w:hAnsi="Times New Roman" w:cs="Times New Roman"/>
          <w:color w:val="000000"/>
        </w:rPr>
        <w:t xml:space="preserve"> koşulları nedeniyle düzenlenemeyen </w:t>
      </w:r>
      <w:r w:rsidR="000812ED">
        <w:rPr>
          <w:rFonts w:ascii="Times New Roman" w:hAnsi="Times New Roman" w:cs="Times New Roman"/>
          <w:color w:val="000000"/>
        </w:rPr>
        <w:t>bilimsel</w:t>
      </w:r>
      <w:r>
        <w:rPr>
          <w:rFonts w:ascii="Times New Roman" w:hAnsi="Times New Roman" w:cs="Times New Roman"/>
          <w:color w:val="000000"/>
        </w:rPr>
        <w:t xml:space="preserve"> etkinliklerin (Hücreden Topluma Yolculuk Sempozyumu, Sığınmacılarda ve Mültecilerde Psikolojik Sağlık Sempozyumu ve Eleştirel ve Yaratıcı Düşünme Sempozyumu)</w:t>
      </w:r>
      <w:r w:rsidR="000812ED">
        <w:rPr>
          <w:rFonts w:ascii="Times New Roman" w:hAnsi="Times New Roman" w:cs="Times New Roman"/>
          <w:color w:val="000000"/>
        </w:rPr>
        <w:t xml:space="preserve"> devam ettirilmesi</w:t>
      </w:r>
    </w:p>
    <w:sectPr w:rsidR="0081534B" w:rsidRPr="0081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9"/>
    <w:rsid w:val="000812ED"/>
    <w:rsid w:val="002D5294"/>
    <w:rsid w:val="0081534B"/>
    <w:rsid w:val="00BC5DA4"/>
    <w:rsid w:val="00DC7331"/>
    <w:rsid w:val="00E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ABCA"/>
  <w15:chartTrackingRefBased/>
  <w15:docId w15:val="{3E547067-2133-4729-B2AC-85DDA24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Bilgesu Hasçuhadar</dc:creator>
  <cp:keywords/>
  <dc:description/>
  <cp:lastModifiedBy>Bilgesu Hasçuhadar</cp:lastModifiedBy>
  <cp:revision>2</cp:revision>
  <dcterms:created xsi:type="dcterms:W3CDTF">2021-10-26T12:09:00Z</dcterms:created>
  <dcterms:modified xsi:type="dcterms:W3CDTF">2021-10-26T12:09:00Z</dcterms:modified>
</cp:coreProperties>
</file>